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EC" w:rsidRDefault="008D14EC" w:rsidP="008D14E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3623F7" wp14:editId="590E807D">
            <wp:simplePos x="0" y="0"/>
            <wp:positionH relativeFrom="column">
              <wp:posOffset>-58159</wp:posOffset>
            </wp:positionH>
            <wp:positionV relativeFrom="paragraph">
              <wp:posOffset>-531831</wp:posOffset>
            </wp:positionV>
            <wp:extent cx="1479177" cy="1479177"/>
            <wp:effectExtent l="0" t="0" r="6985" b="6985"/>
            <wp:wrapNone/>
            <wp:docPr id="1" name="Рисунок 1" descr="http://izofox.ru/wp-content/uploads/2013/12/Uslug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ofox.ru/wp-content/uploads/2013/12/Uslugi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13" cy="148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4EC" w:rsidRDefault="008D14EC" w:rsidP="008D14EC"/>
    <w:p w:rsidR="008D14EC" w:rsidRDefault="008D14EC" w:rsidP="008D14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F7F">
        <w:rPr>
          <w:rFonts w:ascii="Times New Roman" w:hAnsi="Times New Roman" w:cs="Times New Roman"/>
          <w:b/>
          <w:sz w:val="32"/>
          <w:szCs w:val="32"/>
        </w:rPr>
        <w:t>Стоимость платн</w:t>
      </w:r>
      <w:bookmarkStart w:id="0" w:name="_GoBack"/>
      <w:bookmarkEnd w:id="0"/>
      <w:r w:rsidRPr="00627F7F">
        <w:rPr>
          <w:rFonts w:ascii="Times New Roman" w:hAnsi="Times New Roman" w:cs="Times New Roman"/>
          <w:b/>
          <w:sz w:val="32"/>
          <w:szCs w:val="32"/>
        </w:rPr>
        <w:t xml:space="preserve">ых услуг и порядок расчетов </w:t>
      </w:r>
    </w:p>
    <w:p w:rsidR="008D14EC" w:rsidRPr="00627F7F" w:rsidRDefault="008D14EC" w:rsidP="008D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7F7F">
        <w:rPr>
          <w:rFonts w:ascii="Times New Roman" w:hAnsi="Times New Roman" w:cs="Times New Roman"/>
          <w:b/>
          <w:sz w:val="32"/>
          <w:szCs w:val="32"/>
        </w:rPr>
        <w:t>в ГАУАО ПЦССУ «Доверие»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47"/>
        <w:gridCol w:w="47"/>
        <w:gridCol w:w="7223"/>
        <w:gridCol w:w="1063"/>
      </w:tblGrid>
      <w:tr w:rsidR="008D14EC" w:rsidRPr="00B36954" w:rsidTr="00484724">
        <w:trPr>
          <w:trHeight w:val="446"/>
        </w:trPr>
        <w:tc>
          <w:tcPr>
            <w:tcW w:w="894" w:type="dxa"/>
            <w:gridSpan w:val="2"/>
          </w:tcPr>
          <w:p w:rsidR="008D14EC" w:rsidRPr="00627F7F" w:rsidRDefault="008D14EC" w:rsidP="00484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3" w:type="dxa"/>
          </w:tcPr>
          <w:p w:rsidR="008D14EC" w:rsidRPr="00627F7F" w:rsidRDefault="008D14EC" w:rsidP="00484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медицинских услуг</w:t>
            </w:r>
          </w:p>
        </w:tc>
        <w:tc>
          <w:tcPr>
            <w:tcW w:w="1063" w:type="dxa"/>
          </w:tcPr>
          <w:p w:rsidR="008D14EC" w:rsidRPr="00627F7F" w:rsidRDefault="008D14EC" w:rsidP="00484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руб.</w:t>
            </w:r>
          </w:p>
        </w:tc>
      </w:tr>
      <w:tr w:rsidR="008D14EC" w:rsidRPr="00B36954" w:rsidTr="00484724">
        <w:trPr>
          <w:trHeight w:val="386"/>
        </w:trPr>
        <w:tc>
          <w:tcPr>
            <w:tcW w:w="9180" w:type="dxa"/>
            <w:gridSpan w:val="4"/>
            <w:noWrap/>
          </w:tcPr>
          <w:p w:rsidR="008D14EC" w:rsidRPr="00B36954" w:rsidRDefault="008D14EC" w:rsidP="004847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1. </w:t>
            </w:r>
            <w:r w:rsidRPr="0096787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Оказание услуг по проведению медицинского осмотра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14EC" w:rsidRPr="00B36954" w:rsidTr="00484724">
        <w:trPr>
          <w:trHeight w:val="386"/>
        </w:trPr>
        <w:tc>
          <w:tcPr>
            <w:tcW w:w="847" w:type="dxa"/>
            <w:noWrap/>
          </w:tcPr>
          <w:p w:rsidR="008D14EC" w:rsidRPr="00B36954" w:rsidRDefault="008D14EC" w:rsidP="004847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0" w:type="dxa"/>
            <w:gridSpan w:val="2"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B75BC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EB75BC">
              <w:rPr>
                <w:rFonts w:ascii="Times New Roman" w:hAnsi="Times New Roman" w:cs="Times New Roman"/>
                <w:sz w:val="24"/>
                <w:szCs w:val="24"/>
              </w:rPr>
              <w:t xml:space="preserve">  и </w:t>
            </w:r>
            <w:proofErr w:type="spellStart"/>
            <w:r w:rsidRPr="00EB75BC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EB75BC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медицинских осмотров водительского состава </w:t>
            </w:r>
          </w:p>
        </w:tc>
        <w:tc>
          <w:tcPr>
            <w:tcW w:w="1063" w:type="dxa"/>
            <w:noWrap/>
          </w:tcPr>
          <w:p w:rsidR="008D14EC" w:rsidRPr="00EB75BC" w:rsidRDefault="008D14EC" w:rsidP="00484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D14EC" w:rsidRPr="00EB75BC" w:rsidRDefault="008D14EC" w:rsidP="008D1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B75BC">
        <w:rPr>
          <w:rFonts w:ascii="Times New Roman" w:eastAsia="Calibri" w:hAnsi="Times New Roman" w:cs="Times New Roman"/>
          <w:b/>
          <w:sz w:val="28"/>
          <w:szCs w:val="28"/>
        </w:rPr>
        <w:t>.Ремонт одежды и текстильных изделий.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9"/>
        <w:gridCol w:w="1295"/>
      </w:tblGrid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Брюки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руб.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длины брюк под строчку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длины брюк в </w:t>
            </w:r>
            <w:proofErr w:type="gram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ручную</w:t>
            </w:r>
            <w:proofErr w:type="gramEnd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тесьмой/без тесьмы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480/540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длины брюк с манжетами без тесьмы/с тесьмой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580/630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объёма за счёт среднего шва и пояса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объёма за счёт пояса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объёма за счёт пояса и боковых швов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за счёт шаговых швов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мешковины карман</w:t>
            </w:r>
            <w:proofErr w:type="gram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единицу)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Джинсы укоротить с сохранением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"ВАРА"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разрывов по шву в области карманов/в области шлёвок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Штопка брюк,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джинсов шаговый шов (1 брючина)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D14EC" w:rsidRPr="00EB75BC" w:rsidTr="00484724">
        <w:tc>
          <w:tcPr>
            <w:tcW w:w="0" w:type="auto"/>
            <w:gridSpan w:val="2"/>
            <w:hideMark/>
          </w:tcPr>
          <w:p w:rsidR="008D14EC" w:rsidRPr="00860E7E" w:rsidRDefault="008D14EC" w:rsidP="004847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Замена молний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джинсы,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юбка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550/630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Платье (длинная молния) с </w:t>
            </w:r>
            <w:proofErr w:type="spell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</w:t>
            </w:r>
            <w:proofErr w:type="spellEnd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без </w:t>
            </w:r>
            <w:proofErr w:type="spell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</w:t>
            </w:r>
            <w:proofErr w:type="spellEnd"/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900/700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8D14EC" w:rsidRPr="00EB75BC" w:rsidTr="00484724">
        <w:tc>
          <w:tcPr>
            <w:tcW w:w="0" w:type="auto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молний в кожаных изделиях по договорённости с мастером по ремонту одежды</w:t>
            </w:r>
          </w:p>
        </w:tc>
      </w:tr>
      <w:tr w:rsidR="008D14EC" w:rsidRPr="00EB75BC" w:rsidTr="00484724">
        <w:tc>
          <w:tcPr>
            <w:tcW w:w="0" w:type="auto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молний в прейскурант не входят</w:t>
            </w:r>
          </w:p>
        </w:tc>
      </w:tr>
      <w:tr w:rsidR="008D14EC" w:rsidRPr="00EB75BC" w:rsidTr="00484724">
        <w:tc>
          <w:tcPr>
            <w:tcW w:w="0" w:type="auto"/>
            <w:gridSpan w:val="2"/>
            <w:hideMark/>
          </w:tcPr>
          <w:p w:rsidR="008D14EC" w:rsidRPr="00860E7E" w:rsidRDefault="008D14EC" w:rsidP="004847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Сорочки, блузы, платья</w:t>
            </w:r>
          </w:p>
        </w:tc>
      </w:tr>
      <w:tr w:rsidR="008D14EC" w:rsidRPr="00EB75BC" w:rsidTr="00484724">
        <w:tc>
          <w:tcPr>
            <w:tcW w:w="0" w:type="auto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изделия за счет: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1)выточек, складок, защипав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2)среднего и бокового шва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3)рельефов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длины рукава переносом манжеты/под строчку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длины рукава через окат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линии проймы </w:t>
            </w:r>
            <w:proofErr w:type="spell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оверлок</w:t>
            </w:r>
            <w:proofErr w:type="spellEnd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/окантовка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рукава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линии горловины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Изменение, выравнивание длины прямого кроя под строчку/</w:t>
            </w:r>
            <w:proofErr w:type="gram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ручную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490/560</w:t>
            </w:r>
          </w:p>
        </w:tc>
      </w:tr>
      <w:tr w:rsidR="008D14EC" w:rsidRPr="00EB75BC" w:rsidTr="00484724">
        <w:tc>
          <w:tcPr>
            <w:tcW w:w="0" w:type="auto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Изменение, выравнивание длины изделия, </w:t>
            </w:r>
            <w:proofErr w:type="gram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/солнце, солнце (1м) погонный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1)под строчк</w:t>
            </w:r>
            <w:proofErr w:type="gram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американка)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gram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ручную</w:t>
            </w:r>
            <w:proofErr w:type="gramEnd"/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молнии на платье с </w:t>
            </w:r>
            <w:proofErr w:type="spell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</w:t>
            </w:r>
            <w:proofErr w:type="spellEnd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./без </w:t>
            </w:r>
            <w:proofErr w:type="spell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</w:t>
            </w:r>
            <w:proofErr w:type="spellEnd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900/700</w:t>
            </w:r>
          </w:p>
        </w:tc>
      </w:tr>
      <w:tr w:rsidR="008D14EC" w:rsidRPr="00EB75BC" w:rsidTr="00484724">
        <w:tc>
          <w:tcPr>
            <w:tcW w:w="0" w:type="auto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длины юбки, лифа за счет линии притачивания талии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1)без вмешательства в линию притачивания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 вмешательством в линию притачивания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края "американкой" (цена за 1 метр) погонный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D14EC" w:rsidRPr="00EB75BC" w:rsidTr="00484724">
        <w:tc>
          <w:tcPr>
            <w:tcW w:w="0" w:type="auto"/>
            <w:gridSpan w:val="2"/>
            <w:hideMark/>
          </w:tcPr>
          <w:p w:rsidR="008D14EC" w:rsidRPr="00860E7E" w:rsidRDefault="008D14EC" w:rsidP="004847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Пиджаки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длины рукава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длины рукава </w:t>
            </w:r>
            <w:proofErr w:type="gram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закрытой </w:t>
            </w:r>
            <w:proofErr w:type="spell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шлицей</w:t>
            </w:r>
            <w:proofErr w:type="spellEnd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/открытой </w:t>
            </w:r>
            <w:proofErr w:type="spell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шлицей</w:t>
            </w:r>
            <w:proofErr w:type="spellEnd"/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600/720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функции шлицы открытая/закрытая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600/720</w:t>
            </w:r>
          </w:p>
        </w:tc>
      </w:tr>
      <w:tr w:rsidR="008D14EC" w:rsidRPr="00EB75BC" w:rsidTr="00484724">
        <w:tc>
          <w:tcPr>
            <w:tcW w:w="0" w:type="auto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за счет среднего шва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 переносом шлицы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без переноса шлицы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D14EC" w:rsidRPr="00EB75BC" w:rsidTr="00484724">
        <w:tc>
          <w:tcPr>
            <w:tcW w:w="0" w:type="auto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за счет рельефных швов, подрезных бочков: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 переносом шлицы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без переноса шлицы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длины изделия </w:t>
            </w:r>
            <w:proofErr w:type="gram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шлицы/со </w:t>
            </w:r>
            <w:proofErr w:type="spell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шлицей</w:t>
            </w:r>
            <w:proofErr w:type="spellEnd"/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700/980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подкладка без карманов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подкладка 1 кармана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подкладка в рукавах пиджаков </w:t>
            </w:r>
            <w:proofErr w:type="gram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шлицы/со </w:t>
            </w:r>
            <w:proofErr w:type="spell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шлицей</w:t>
            </w:r>
            <w:proofErr w:type="spellEnd"/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560/720</w:t>
            </w:r>
          </w:p>
        </w:tc>
      </w:tr>
      <w:tr w:rsidR="008D14EC" w:rsidRPr="00EB75BC" w:rsidTr="00484724">
        <w:tc>
          <w:tcPr>
            <w:tcW w:w="0" w:type="auto"/>
            <w:gridSpan w:val="2"/>
            <w:hideMark/>
          </w:tcPr>
          <w:p w:rsidR="008D14EC" w:rsidRPr="00860E7E" w:rsidRDefault="008D14EC" w:rsidP="004847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виды работ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Пришить мелкую фурнитуру на текстильные изделия 1штука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 1 штука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Пришить ленту на шторы, укоротить шторы, тюль 1 метр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8D14EC" w:rsidRPr="00627F7F" w:rsidRDefault="008D14EC" w:rsidP="008D1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B75BC">
        <w:rPr>
          <w:rFonts w:ascii="Times New Roman" w:eastAsia="Calibri" w:hAnsi="Times New Roman" w:cs="Times New Roman"/>
          <w:b/>
          <w:sz w:val="28"/>
          <w:szCs w:val="28"/>
        </w:rPr>
        <w:t>.Стирка текстильных изделий.</w:t>
      </w:r>
    </w:p>
    <w:tbl>
      <w:tblPr>
        <w:tblStyle w:val="a3"/>
        <w:tblW w:w="4796" w:type="pct"/>
        <w:tblLook w:val="04A0" w:firstRow="1" w:lastRow="0" w:firstColumn="1" w:lastColumn="0" w:noHBand="0" w:noVBand="1"/>
      </w:tblPr>
      <w:tblGrid>
        <w:gridCol w:w="610"/>
        <w:gridCol w:w="5068"/>
        <w:gridCol w:w="2227"/>
        <w:gridCol w:w="1276"/>
      </w:tblGrid>
      <w:tr w:rsidR="008D14EC" w:rsidRPr="00EB75BC" w:rsidTr="00484724">
        <w:tc>
          <w:tcPr>
            <w:tcW w:w="5000" w:type="pct"/>
            <w:gridSpan w:val="4"/>
            <w:hideMark/>
          </w:tcPr>
          <w:p w:rsidR="008D14EC" w:rsidRPr="00EB75BC" w:rsidRDefault="008D14EC" w:rsidP="004847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EB7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Стирка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3" w:type="pct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мужских сорочек - 1 шт.</w:t>
            </w:r>
          </w:p>
        </w:tc>
        <w:tc>
          <w:tcPr>
            <w:tcW w:w="695" w:type="pct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3" w:type="pct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695" w:type="pct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3" w:type="pct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для ванной комнаты</w:t>
            </w:r>
          </w:p>
        </w:tc>
        <w:tc>
          <w:tcPr>
            <w:tcW w:w="695" w:type="pct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3" w:type="pct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</w:t>
            </w:r>
            <w:proofErr w:type="gramStart"/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</w:p>
        </w:tc>
        <w:tc>
          <w:tcPr>
            <w:tcW w:w="695" w:type="pct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3" w:type="pct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Пижама</w:t>
            </w:r>
          </w:p>
        </w:tc>
        <w:tc>
          <w:tcPr>
            <w:tcW w:w="695" w:type="pct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3" w:type="pct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махровый -1 шт.</w:t>
            </w:r>
          </w:p>
        </w:tc>
        <w:tc>
          <w:tcPr>
            <w:tcW w:w="695" w:type="pct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3" w:type="pct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индивидуальная постельного белья и полотенец из гладкой и махровой ткани - 1 кг.</w:t>
            </w:r>
          </w:p>
        </w:tc>
        <w:tc>
          <w:tcPr>
            <w:tcW w:w="695" w:type="pct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3" w:type="pct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Белье постельное шелковое за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95" w:type="pct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3" w:type="pct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медицинские</w:t>
            </w:r>
          </w:p>
        </w:tc>
        <w:tc>
          <w:tcPr>
            <w:tcW w:w="695" w:type="pct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3" w:type="pct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поварские</w:t>
            </w:r>
          </w:p>
        </w:tc>
        <w:tc>
          <w:tcPr>
            <w:tcW w:w="695" w:type="pct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3" w:type="pct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медицинские</w:t>
            </w:r>
          </w:p>
        </w:tc>
        <w:tc>
          <w:tcPr>
            <w:tcW w:w="695" w:type="pct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3" w:type="pct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поварские</w:t>
            </w:r>
          </w:p>
        </w:tc>
        <w:tc>
          <w:tcPr>
            <w:tcW w:w="695" w:type="pct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8D14EC" w:rsidRPr="00EB75BC" w:rsidTr="00484724">
        <w:tc>
          <w:tcPr>
            <w:tcW w:w="5000" w:type="pct"/>
            <w:gridSpan w:val="4"/>
            <w:hideMark/>
          </w:tcPr>
          <w:p w:rsidR="008D14EC" w:rsidRPr="00EB75BC" w:rsidRDefault="008D14EC" w:rsidP="004847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B7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Глажение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Глажение</w:t>
            </w:r>
          </w:p>
        </w:tc>
        <w:tc>
          <w:tcPr>
            <w:tcW w:w="1907" w:type="pct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 от стоимости чистки одного изделия</w:t>
            </w:r>
          </w:p>
        </w:tc>
      </w:tr>
      <w:tr w:rsidR="008D14EC" w:rsidRPr="00EB75BC" w:rsidTr="00484724"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Глажение в присутствии заказчика</w:t>
            </w:r>
          </w:p>
        </w:tc>
        <w:tc>
          <w:tcPr>
            <w:tcW w:w="1907" w:type="pct"/>
            <w:gridSpan w:val="2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от действующего прейскуранта цен на чистку данного изделия</w:t>
            </w:r>
          </w:p>
        </w:tc>
      </w:tr>
    </w:tbl>
    <w:p w:rsidR="008D14EC" w:rsidRPr="00EB75BC" w:rsidRDefault="008D14EC" w:rsidP="008D14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B75BC">
        <w:rPr>
          <w:rFonts w:ascii="Times New Roman" w:eastAsia="Calibri" w:hAnsi="Times New Roman" w:cs="Times New Roman"/>
          <w:b/>
          <w:sz w:val="28"/>
          <w:szCs w:val="28"/>
        </w:rPr>
        <w:t>.Деятельность зрелищная, развлекательная прочая</w:t>
      </w:r>
      <w:r w:rsidRPr="00EB75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9140" w:type="dxa"/>
        <w:tblLook w:val="04A0" w:firstRow="1" w:lastRow="0" w:firstColumn="1" w:lastColumn="0" w:noHBand="0" w:noVBand="1"/>
      </w:tblPr>
      <w:tblGrid>
        <w:gridCol w:w="7621"/>
        <w:gridCol w:w="1519"/>
      </w:tblGrid>
      <w:tr w:rsidR="008D14EC" w:rsidRPr="00EB75BC" w:rsidTr="00484724">
        <w:trPr>
          <w:trHeight w:val="317"/>
        </w:trPr>
        <w:tc>
          <w:tcPr>
            <w:tcW w:w="0" w:type="auto"/>
            <w:hideMark/>
          </w:tcPr>
          <w:p w:rsidR="008D14EC" w:rsidRPr="00EB75BC" w:rsidRDefault="008D14EC" w:rsidP="0048472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Развлечение 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руб.</w:t>
            </w:r>
          </w:p>
        </w:tc>
      </w:tr>
      <w:tr w:rsidR="008D14EC" w:rsidRPr="00EB75BC" w:rsidTr="00484724">
        <w:trPr>
          <w:trHeight w:val="260"/>
        </w:trPr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 Новым годом (для семьи)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D14EC" w:rsidRPr="00EB75BC" w:rsidTr="00484724">
        <w:trPr>
          <w:trHeight w:val="260"/>
        </w:trPr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Утренник, праздник,  корпоративная вечеринка (для учреждений) </w:t>
            </w:r>
          </w:p>
        </w:tc>
        <w:tc>
          <w:tcPr>
            <w:tcW w:w="0" w:type="auto"/>
            <w:hideMark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B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с чел.</w:t>
            </w:r>
          </w:p>
        </w:tc>
      </w:tr>
      <w:tr w:rsidR="008D14EC" w:rsidRPr="00EB75BC" w:rsidTr="00484724">
        <w:trPr>
          <w:trHeight w:val="260"/>
        </w:trPr>
        <w:tc>
          <w:tcPr>
            <w:tcW w:w="0" w:type="auto"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14EC" w:rsidRPr="00EB75BC" w:rsidRDefault="008D14EC" w:rsidP="0048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4EC" w:rsidRDefault="008D14EC" w:rsidP="008D14EC"/>
    <w:p w:rsidR="008D14EC" w:rsidRPr="0087564B" w:rsidRDefault="008D14EC" w:rsidP="008D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 обязан оплатить платные услуги в порядке и в сроки, указанные в договоре. Потребителю в соответствии с законодательством </w:t>
      </w:r>
      <w:r w:rsidRPr="00875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выда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87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оплату предоставляемых платных услуг.</w:t>
      </w:r>
    </w:p>
    <w:p w:rsidR="008D14EC" w:rsidRPr="0087564B" w:rsidRDefault="008D14EC" w:rsidP="008D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предоставляемые платные услуги может производиться как наличными деньгами, так и в безналичном порядке. Безналичные расчеты производятся через банки, средства зачисляются на лицевые счета, открытые в органах казначейства (финансовых органах). Расчеты наличными деньгами производятся путем внесения сумм в кассу. Передача наличных денег лицам, непосредственно оказывающим платные услуги,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лицам </w:t>
      </w:r>
      <w:r w:rsidRPr="0087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запрещается.</w:t>
      </w:r>
    </w:p>
    <w:p w:rsidR="00657950" w:rsidRDefault="00657950"/>
    <w:sectPr w:rsidR="0065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A08"/>
    <w:multiLevelType w:val="hybridMultilevel"/>
    <w:tmpl w:val="538466E6"/>
    <w:lvl w:ilvl="0" w:tplc="DC7E6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43BB"/>
    <w:multiLevelType w:val="hybridMultilevel"/>
    <w:tmpl w:val="83D2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E67CF"/>
    <w:multiLevelType w:val="hybridMultilevel"/>
    <w:tmpl w:val="83D2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EC"/>
    <w:rsid w:val="00657950"/>
    <w:rsid w:val="008D14EC"/>
    <w:rsid w:val="00C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2017-10-10T04:45:00Z</dcterms:created>
  <dcterms:modified xsi:type="dcterms:W3CDTF">2017-10-10T04:46:00Z</dcterms:modified>
</cp:coreProperties>
</file>